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4BE" w:rsidRDefault="00A8430F">
      <w:hyperlink r:id="rId5" w:history="1">
        <w:r w:rsidRPr="00871B81">
          <w:rPr>
            <w:rStyle w:val="a3"/>
          </w:rPr>
          <w:t>https://www.spbfgos.org/konstruktor-lokalnoj-normativnoj-ba</w:t>
        </w:r>
      </w:hyperlink>
    </w:p>
    <w:p w:rsidR="00A8430F" w:rsidRDefault="00A8430F"/>
    <w:p w:rsidR="00A8430F" w:rsidRDefault="00A8430F">
      <w:r>
        <w:t>Портал сетевой поддержки внедрения ФГОС</w:t>
      </w:r>
    </w:p>
    <w:p w:rsidR="00A8430F" w:rsidRDefault="00A8430F"/>
    <w:p w:rsidR="00A8430F" w:rsidRDefault="00A8430F">
      <w:hyperlink r:id="rId6" w:history="1">
        <w:r w:rsidRPr="00871B81">
          <w:rPr>
            <w:rStyle w:val="a3"/>
          </w:rPr>
          <w:t>https://www.spbfgos.org/konstruktor-lokalnoj-normativnoj-ba</w:t>
        </w:r>
      </w:hyperlink>
    </w:p>
    <w:p w:rsidR="00A8430F" w:rsidRDefault="00A8430F">
      <w:r>
        <w:t>Конструктор локальной нор</w:t>
      </w:r>
      <w:bookmarkStart w:id="0" w:name="_GoBack"/>
      <w:bookmarkEnd w:id="0"/>
      <w:r>
        <w:t>мативной базы</w:t>
      </w:r>
    </w:p>
    <w:sectPr w:rsidR="00A8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30F"/>
    <w:rsid w:val="009644BE"/>
    <w:rsid w:val="00A8430F"/>
    <w:rsid w:val="00B9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3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3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pbfgos.org/konstruktor-lokalnoj-normativnoj-ba" TargetMode="External"/><Relationship Id="rId5" Type="http://schemas.openxmlformats.org/officeDocument/2006/relationships/hyperlink" Target="https://www.spbfgos.org/konstruktor-lokalnoj-normativnoj-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Ревазова Анжела Коммунаровна</dc:creator>
  <cp:lastModifiedBy>Ревазова Анжела Коммунаровна</cp:lastModifiedBy>
  <cp:revision>1</cp:revision>
  <dcterms:created xsi:type="dcterms:W3CDTF">2022-04-11T06:56:00Z</dcterms:created>
  <dcterms:modified xsi:type="dcterms:W3CDTF">2022-04-11T06:58:00Z</dcterms:modified>
</cp:coreProperties>
</file>