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F64" w:rsidRDefault="00542F64" w:rsidP="00542F64">
      <w:pPr>
        <w:tabs>
          <w:tab w:val="left" w:pos="64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F64" w:rsidRDefault="00542F64" w:rsidP="00542F6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gramStart"/>
      <w:r w:rsidRPr="008A52C9">
        <w:rPr>
          <w:rFonts w:ascii="Times New Roman" w:hAnsi="Times New Roman"/>
          <w:b/>
          <w:sz w:val="28"/>
          <w:szCs w:val="28"/>
        </w:rPr>
        <w:t>Муниципальное  бюджет</w:t>
      </w:r>
      <w:bookmarkStart w:id="0" w:name="_GoBack"/>
      <w:bookmarkEnd w:id="0"/>
      <w:r w:rsidRPr="008A52C9">
        <w:rPr>
          <w:rFonts w:ascii="Times New Roman" w:hAnsi="Times New Roman"/>
          <w:b/>
          <w:sz w:val="28"/>
          <w:szCs w:val="28"/>
        </w:rPr>
        <w:t>ное</w:t>
      </w:r>
      <w:proofErr w:type="gramEnd"/>
      <w:r w:rsidRPr="008A52C9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 -основная общеобразовательная школа имени </w:t>
      </w:r>
      <w:proofErr w:type="spellStart"/>
      <w:r w:rsidRPr="008A52C9">
        <w:rPr>
          <w:rFonts w:ascii="Times New Roman" w:hAnsi="Times New Roman"/>
          <w:b/>
          <w:sz w:val="28"/>
          <w:szCs w:val="28"/>
        </w:rPr>
        <w:t>Н.И.Сулимова</w:t>
      </w:r>
      <w:proofErr w:type="spellEnd"/>
      <w:r w:rsidRPr="008A52C9">
        <w:rPr>
          <w:rFonts w:ascii="Times New Roman" w:hAnsi="Times New Roman"/>
          <w:b/>
          <w:sz w:val="28"/>
          <w:szCs w:val="28"/>
        </w:rPr>
        <w:t xml:space="preserve"> с. Сухотского Моздокского района Республики Северная Осетия </w:t>
      </w:r>
      <w:r>
        <w:rPr>
          <w:rFonts w:ascii="Times New Roman" w:hAnsi="Times New Roman"/>
          <w:b/>
          <w:sz w:val="28"/>
          <w:szCs w:val="28"/>
        </w:rPr>
        <w:t>–</w:t>
      </w:r>
      <w:r w:rsidRPr="008A52C9">
        <w:rPr>
          <w:rFonts w:ascii="Times New Roman" w:hAnsi="Times New Roman"/>
          <w:b/>
          <w:sz w:val="28"/>
          <w:szCs w:val="28"/>
        </w:rPr>
        <w:t xml:space="preserve"> Алания</w:t>
      </w:r>
    </w:p>
    <w:p w:rsidR="00542F64" w:rsidRDefault="00542F64" w:rsidP="00542F6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542F64" w:rsidRPr="0035787A" w:rsidRDefault="00542F64" w:rsidP="00542F6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5787A">
        <w:rPr>
          <w:rFonts w:ascii="Times New Roman" w:eastAsia="Calibri" w:hAnsi="Times New Roman" w:cs="Times New Roman"/>
          <w:b/>
          <w:sz w:val="32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b/>
          <w:sz w:val="32"/>
          <w:szCs w:val="28"/>
        </w:rPr>
        <w:t>4</w:t>
      </w:r>
    </w:p>
    <w:p w:rsidR="00542F64" w:rsidRPr="0035787A" w:rsidRDefault="00542F64" w:rsidP="00542F6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5787A">
        <w:rPr>
          <w:rFonts w:ascii="Times New Roman" w:eastAsia="Calibri" w:hAnsi="Times New Roman" w:cs="Times New Roman"/>
          <w:b/>
          <w:sz w:val="32"/>
          <w:szCs w:val="28"/>
        </w:rPr>
        <w:t xml:space="preserve">заседания педагогического </w:t>
      </w:r>
      <w:proofErr w:type="gramStart"/>
      <w:r w:rsidRPr="0035787A">
        <w:rPr>
          <w:rFonts w:ascii="Times New Roman" w:eastAsia="Calibri" w:hAnsi="Times New Roman" w:cs="Times New Roman"/>
          <w:b/>
          <w:sz w:val="32"/>
          <w:szCs w:val="28"/>
        </w:rPr>
        <w:t>совета .</w:t>
      </w:r>
      <w:proofErr w:type="gramEnd"/>
    </w:p>
    <w:p w:rsidR="00542F64" w:rsidRPr="00351601" w:rsidRDefault="00542F64" w:rsidP="00542F6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51601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51601">
        <w:rPr>
          <w:rFonts w:ascii="Times New Roman" w:eastAsia="Calibri" w:hAnsi="Times New Roman" w:cs="Times New Roman"/>
          <w:sz w:val="28"/>
          <w:szCs w:val="28"/>
        </w:rPr>
        <w:t xml:space="preserve">.2021 г. </w:t>
      </w:r>
    </w:p>
    <w:p w:rsidR="00542F64" w:rsidRPr="00351601" w:rsidRDefault="00542F64" w:rsidP="00542F6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1601">
        <w:rPr>
          <w:rFonts w:ascii="Times New Roman" w:eastAsia="Calibri" w:hAnsi="Times New Roman" w:cs="Times New Roman"/>
          <w:sz w:val="28"/>
          <w:szCs w:val="28"/>
        </w:rPr>
        <w:t>Присутствовало:  11</w:t>
      </w:r>
      <w:proofErr w:type="gramEnd"/>
      <w:r w:rsidRPr="00351601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542F64" w:rsidRPr="00351601" w:rsidRDefault="00542F64" w:rsidP="00542F6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51601">
        <w:rPr>
          <w:rFonts w:ascii="Times New Roman" w:eastAsia="Calibri" w:hAnsi="Times New Roman" w:cs="Times New Roman"/>
          <w:sz w:val="28"/>
          <w:szCs w:val="28"/>
        </w:rPr>
        <w:t xml:space="preserve">Отсутствовало </w:t>
      </w:r>
      <w:r w:rsidR="00BC1F86">
        <w:rPr>
          <w:rFonts w:ascii="Times New Roman" w:eastAsia="Calibri" w:hAnsi="Times New Roman" w:cs="Times New Roman"/>
          <w:sz w:val="28"/>
          <w:szCs w:val="28"/>
        </w:rPr>
        <w:t>–</w:t>
      </w:r>
      <w:r w:rsidRPr="00351601">
        <w:rPr>
          <w:rFonts w:ascii="Times New Roman" w:eastAsia="Calibri" w:hAnsi="Times New Roman" w:cs="Times New Roman"/>
          <w:sz w:val="28"/>
          <w:szCs w:val="28"/>
        </w:rPr>
        <w:t xml:space="preserve"> нет</w:t>
      </w:r>
    </w:p>
    <w:p w:rsidR="00BC1F86" w:rsidRDefault="00542F64" w:rsidP="00542F64">
      <w:pPr>
        <w:tabs>
          <w:tab w:val="left" w:pos="6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601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2B4A9D" w:rsidRPr="002B4A9D" w:rsidRDefault="00BC1F86" w:rsidP="00BC1F86">
      <w:pPr>
        <w:pStyle w:val="a4"/>
        <w:numPr>
          <w:ilvl w:val="0"/>
          <w:numId w:val="2"/>
        </w:numPr>
        <w:tabs>
          <w:tab w:val="left" w:pos="6450"/>
        </w:tabs>
        <w:rPr>
          <w:rFonts w:ascii="Times New Roman" w:hAnsi="Times New Roman" w:cs="Times New Roman"/>
          <w:bCs/>
          <w:sz w:val="28"/>
          <w:szCs w:val="28"/>
        </w:rPr>
      </w:pPr>
      <w:r w:rsidRPr="002B4A9D">
        <w:rPr>
          <w:rFonts w:ascii="Times New Roman" w:hAnsi="Times New Roman" w:cs="Times New Roman"/>
          <w:bCs/>
          <w:sz w:val="28"/>
          <w:szCs w:val="28"/>
        </w:rPr>
        <w:t xml:space="preserve">О ФГОС </w:t>
      </w:r>
      <w:r w:rsidR="002B4A9D" w:rsidRPr="002B4A9D">
        <w:rPr>
          <w:rFonts w:ascii="Times New Roman" w:hAnsi="Times New Roman" w:cs="Times New Roman"/>
          <w:bCs/>
          <w:sz w:val="28"/>
          <w:szCs w:val="28"/>
        </w:rPr>
        <w:t>–</w:t>
      </w:r>
      <w:r w:rsidRPr="002B4A9D"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 w:rsidR="002B4A9D" w:rsidRPr="002B4A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4A9D" w:rsidRPr="002B4A9D">
        <w:rPr>
          <w:rFonts w:ascii="Times New Roman" w:hAnsi="Times New Roman" w:cs="Times New Roman"/>
          <w:bCs/>
          <w:sz w:val="28"/>
          <w:szCs w:val="28"/>
        </w:rPr>
        <w:t>Представление различий ФГОС НОО и ООО второго и третьего поколений</w:t>
      </w:r>
      <w:r w:rsidR="002B4A9D" w:rsidRPr="002B4A9D">
        <w:rPr>
          <w:rFonts w:ascii="Times New Roman" w:hAnsi="Times New Roman" w:cs="Times New Roman"/>
          <w:bCs/>
          <w:sz w:val="28"/>
          <w:szCs w:val="28"/>
        </w:rPr>
        <w:t>.</w:t>
      </w:r>
    </w:p>
    <w:p w:rsidR="002B4A9D" w:rsidRPr="002B4A9D" w:rsidRDefault="002B4A9D" w:rsidP="00BC1F86">
      <w:pPr>
        <w:pStyle w:val="a4"/>
        <w:numPr>
          <w:ilvl w:val="0"/>
          <w:numId w:val="2"/>
        </w:numPr>
        <w:tabs>
          <w:tab w:val="left" w:pos="6450"/>
        </w:tabs>
        <w:rPr>
          <w:rFonts w:ascii="Times New Roman" w:hAnsi="Times New Roman" w:cs="Times New Roman"/>
          <w:bCs/>
          <w:sz w:val="28"/>
          <w:szCs w:val="28"/>
        </w:rPr>
      </w:pPr>
      <w:r w:rsidRPr="002B4A9D">
        <w:rPr>
          <w:rFonts w:ascii="Times New Roman" w:hAnsi="Times New Roman" w:cs="Times New Roman"/>
          <w:bCs/>
          <w:sz w:val="28"/>
          <w:szCs w:val="28"/>
        </w:rPr>
        <w:t>Разное.</w:t>
      </w:r>
    </w:p>
    <w:p w:rsidR="002B4A9D" w:rsidRDefault="002B4A9D" w:rsidP="002B4A9D">
      <w:pPr>
        <w:tabs>
          <w:tab w:val="left" w:pos="6450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2B4A9D" w:rsidTr="002B4A9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педсовета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педагогов с основными изменениями во ФГОС НОО</w:t>
            </w:r>
          </w:p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ФГОС ООО</w:t>
            </w:r>
          </w:p>
        </w:tc>
      </w:tr>
      <w:tr w:rsidR="002B4A9D" w:rsidTr="002B4A9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директор, приглашенный эксперт</w:t>
            </w:r>
          </w:p>
        </w:tc>
      </w:tr>
      <w:tr w:rsidR="002B4A9D" w:rsidTr="002B4A9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</w:p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раздаточные материалы, план перехода на обновленные ФГОС НОО и ООО</w:t>
            </w:r>
          </w:p>
        </w:tc>
      </w:tr>
      <w:tr w:rsidR="002B4A9D" w:rsidTr="002B4A9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A9D" w:rsidRDefault="002B4A9D" w:rsidP="00497A7F">
            <w:pPr>
              <w:tabs>
                <w:tab w:val="left" w:pos="645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30 минут</w:t>
            </w:r>
          </w:p>
        </w:tc>
      </w:tr>
    </w:tbl>
    <w:p w:rsidR="00542F64" w:rsidRDefault="00542F64" w:rsidP="002B4A9D">
      <w:pPr>
        <w:tabs>
          <w:tab w:val="left" w:pos="6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B4A9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4A9D" w:rsidRDefault="002B4A9D" w:rsidP="00542F64">
      <w:pPr>
        <w:tabs>
          <w:tab w:val="left" w:pos="645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42F64" w:rsidRDefault="002B4A9D" w:rsidP="00542F64">
      <w:pPr>
        <w:tabs>
          <w:tab w:val="left" w:pos="645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542F64">
        <w:rPr>
          <w:rFonts w:ascii="Times New Roman" w:hAnsi="Times New Roman" w:cs="Times New Roman"/>
          <w:b/>
          <w:sz w:val="24"/>
          <w:szCs w:val="24"/>
        </w:rPr>
        <w:t>иректор</w:t>
      </w:r>
      <w:r w:rsidR="00542F64">
        <w:rPr>
          <w:rFonts w:ascii="Times New Roman" w:hAnsi="Times New Roman" w:cs="Times New Roman"/>
          <w:sz w:val="24"/>
          <w:szCs w:val="24"/>
        </w:rPr>
        <w:t xml:space="preserve">: Добрый день, уважаемые коллеги! На сегодняшнем собрании мы поговорим об изменениях во ФГОС НОО и ООО. Как вы уже знаете, 31 мая 2021 года </w:t>
      </w:r>
      <w:proofErr w:type="spellStart"/>
      <w:r w:rsidR="00542F6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542F64">
        <w:rPr>
          <w:rFonts w:ascii="Times New Roman" w:hAnsi="Times New Roman" w:cs="Times New Roman"/>
          <w:sz w:val="24"/>
          <w:szCs w:val="24"/>
        </w:rPr>
        <w:t xml:space="preserve"> утвердило новые ФГОС начального общего и основного общего образования. На сегодняшнем педсовете мы обсудим все основные нововведения и рассмотрим поэтапный план по внедрению обновленных ФГОС НОО и ООО в образовательный процесс школы. </w:t>
      </w:r>
    </w:p>
    <w:p w:rsidR="00542F64" w:rsidRDefault="002B4A9D" w:rsidP="00542F64">
      <w:pPr>
        <w:tabs>
          <w:tab w:val="left" w:pos="64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F64" w:rsidRDefault="00542F64" w:rsidP="002B4A9D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мы поговорим о девяти главных изменениях. Приглашаю рассказать о новых особенностях обучения детей с ОВЗ педагога-психолога </w:t>
      </w:r>
      <w:proofErr w:type="spellStart"/>
      <w:r w:rsidR="002B4A9D">
        <w:rPr>
          <w:rFonts w:ascii="Times New Roman" w:hAnsi="Times New Roman" w:cs="Times New Roman"/>
          <w:sz w:val="24"/>
          <w:szCs w:val="24"/>
        </w:rPr>
        <w:t>Урумову</w:t>
      </w:r>
      <w:proofErr w:type="spellEnd"/>
      <w:r w:rsidR="002B4A9D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542F64" w:rsidRDefault="00542F64" w:rsidP="00542F64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Уважаемые коллеги, здравствуйте! Теперь, когда </w:t>
      </w:r>
    </w:p>
    <w:p w:rsidR="00542F64" w:rsidRDefault="00542F64" w:rsidP="00542F64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реализует адаптированные программы, в учебный план можно внести несколько изменений. Первое – исключить из обязательных для изучения учебных предметов музыку для глухих и слабослышащих учеников. Второе – самостоятельно определять предметные результаты по обязательному для изучения предмету «Развитие речи». Это также возможно для глухих и слабослышащих детей, школьников с тяжелыми нарушениями речи с учетом их особых образовательных потребностей и здоровья. Еще теперь мы можем </w:t>
      </w:r>
    </w:p>
    <w:p w:rsidR="00542F64" w:rsidRDefault="00542F64" w:rsidP="00542F64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изменить срок и продолжительность изучения иностранного языка для глухих, слабослышащих учеников, детей с тяжелыми нарушениями речи и нарушениями опорно-двигательного аппарата. Есть ли у вас вопросы? </w:t>
      </w:r>
    </w:p>
    <w:p w:rsidR="00542F64" w:rsidRDefault="00542F64" w:rsidP="002B4A9D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r w:rsidR="002B4A9D">
        <w:rPr>
          <w:rFonts w:ascii="Times New Roman" w:hAnsi="Times New Roman" w:cs="Times New Roman"/>
          <w:sz w:val="24"/>
          <w:szCs w:val="24"/>
        </w:rPr>
        <w:t xml:space="preserve"> </w:t>
      </w:r>
      <w:r w:rsidR="002B4A9D" w:rsidRPr="002B4A9D">
        <w:rPr>
          <w:rFonts w:ascii="Times New Roman" w:hAnsi="Times New Roman" w:cs="Times New Roman"/>
          <w:b/>
          <w:bCs/>
          <w:sz w:val="24"/>
          <w:szCs w:val="24"/>
        </w:rPr>
        <w:t>Ялама Т.А.</w:t>
      </w:r>
      <w:proofErr w:type="gramStart"/>
      <w:r w:rsidR="002B4A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4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коллеги, назову основные нововведения. Во ФГОС привели к единообразию требования к пояснительной записке. На уровне НОО больше не нужно указывать состав участников образовательных отношений и общие подходы к организации внеурочной деятельности. А на уровне ООО необходимо добавить общую характеристику программы. Пояснительная записка должна раскрывать цели реализации программы, которые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конкретизировали в соответствии с требованиями ФГОС к результатам освоения учениками программы. Затем – принципы формирования и механизмы реализации программы, в том числе посредством реализации индивидуальных учебных планов. И наконец, общую характеристику программы. </w:t>
      </w:r>
      <w:r w:rsidR="002B4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F64" w:rsidRDefault="00542F64" w:rsidP="002B4A9D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Еще по учебным предметам результаты стали более конкретными. Например, по русскому и иностранному языкам ученикам нужно овладеть основными видами речевой деятельности – аудирование, говорение, чтение, письмо. </w:t>
      </w:r>
      <w:r w:rsidR="002B4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F64" w:rsidRDefault="00542F64" w:rsidP="00542F64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новых стандартах скорректировали структуру содержательного раздела ООП. На уровне НОО убрали программу коррекционной работы и программу формирования экологической культуры, здорового и безопасного образа жизни.</w:t>
      </w:r>
    </w:p>
    <w:p w:rsidR="00542F64" w:rsidRDefault="00542F64" w:rsidP="00542F64">
      <w:pPr>
        <w:tabs>
          <w:tab w:val="left" w:pos="645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ООО вместо программы развития УУД указали программу формирования УУД, а программу коррекционной работы теперь надо включать, если в школе обучаются дети с ОВЗ. По итогу содержательный раздел ООП должен состоять из рабочих программ учебных предметов, курсов, модулей и курсов внеурочной деятельности, программы формирования УУД и рабочей программы воспитания.</w:t>
      </w:r>
    </w:p>
    <w:p w:rsidR="00542F64" w:rsidRDefault="00542F64" w:rsidP="002B4A9D">
      <w:pPr>
        <w:tabs>
          <w:tab w:val="left" w:pos="645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A9D">
        <w:rPr>
          <w:rFonts w:ascii="Times New Roman" w:hAnsi="Times New Roman" w:cs="Times New Roman"/>
          <w:sz w:val="24"/>
          <w:szCs w:val="24"/>
          <w:u w:val="single"/>
        </w:rPr>
        <w:t>Теперь об изменениях в рабочих программах</w:t>
      </w:r>
      <w:r w:rsidR="002B4A9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Теперь рабочие программы учебных предметов, курсов, модулей, а также курсов внеурочной деятельности надо составлять с учетом рабочей программы воспитания. Кроме того, в тематическое планирование программ необходимо включить возможность использования электронных и цифровых образовательных ресурсов по каждой теме. А в рабочих программах внеурочной деятельности понадобится указать формы проведения занятий. В стандарте требования к результатам образования прописали на уровень образования и не детализировали по классам. Поэтому рекомендую писать рабочие программы сразу на уровень образования. </w:t>
      </w:r>
      <w:r w:rsidR="002B4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Для НОО увеличили минимальный порог и уменьшили верхнюю границу, а для ООО оба значения уменьшили. Объем внеурочной деятельности на уровне НОО также снизили. Еще важное изменение – закрепили набор обязательных предметных областей, предметов, модулей. Так, в области «Математика и информатика» остались только математика и информатика. А в рамках математики надо предусмотреть учебные курсы «Алгебра», «Геометрия», «Вероятность и статистика».</w:t>
      </w:r>
    </w:p>
    <w:p w:rsidR="00542F64" w:rsidRDefault="00542F64" w:rsidP="00542F64">
      <w:pPr>
        <w:tabs>
          <w:tab w:val="left" w:pos="645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ВР</w:t>
      </w:r>
      <w:r w:rsidR="002B4A9D">
        <w:rPr>
          <w:rFonts w:ascii="Times New Roman" w:hAnsi="Times New Roman" w:cs="Times New Roman"/>
          <w:sz w:val="24"/>
          <w:szCs w:val="24"/>
        </w:rPr>
        <w:t xml:space="preserve">, Шогенова М.Х. </w:t>
      </w:r>
      <w:r>
        <w:rPr>
          <w:rFonts w:ascii="Times New Roman" w:hAnsi="Times New Roman" w:cs="Times New Roman"/>
          <w:sz w:val="24"/>
          <w:szCs w:val="24"/>
        </w:rPr>
        <w:t xml:space="preserve">Коллеги, в новых ФГОС не обошли вниманием и программу воспитания. Например, теперь первый раздел программы называется «Анализ воспитательного процесса в Организации» вместо «Описание особенностей воспитательного процесса». А четвертый – «Система поощрения социальной успешности и проявлений активной жизненной позиции обучающихся» вместо «Основные направления самоанализа воспитательной работы в организации, осуществляющей образовательную деятельность». Также новые стандарты конкретизируют содержание календарного плана воспитательной работы. Он должен включать перечень событий и мероприятий воспитательной направленности, которые организует и проводит школа или в которых она принимает участие. </w:t>
      </w:r>
    </w:p>
    <w:p w:rsidR="00542F64" w:rsidRDefault="002B4A9D" w:rsidP="00542F64">
      <w:pPr>
        <w:tabs>
          <w:tab w:val="left" w:pos="64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F64" w:rsidRDefault="00542F64" w:rsidP="002B4A9D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: Чтобы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следующему учебному году мы смогли внедрить новые ФГОС в 1-х и 5-х классах, рабочая группа подготовила поэтапный план перехода на новые стандарты. В плане указаны все ответственные, конкретные мероприятия и сроки. Ознакомьтесь, пожалуйста, с документом. Если у вас появятся вопросы или вам понадобится консультация по новым ФГОС, вы можете обратиться к членам рабочей группы, которые занимаются переходом нашей школы на новые стандарты. </w:t>
      </w:r>
    </w:p>
    <w:p w:rsidR="00542F64" w:rsidRDefault="002B4A9D" w:rsidP="00542F64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F64">
        <w:rPr>
          <w:rFonts w:ascii="Times New Roman" w:hAnsi="Times New Roman" w:cs="Times New Roman"/>
          <w:sz w:val="24"/>
          <w:szCs w:val="24"/>
        </w:rPr>
        <w:t xml:space="preserve"> Хочу отметить, что сегодняшний педсовет – это не единственное мероприятие в школе по новым ФГОС. Мы проведем еще немало встреч. Например, педсовет о необходимых корректировках в рабочих программах. Также мы внесем изменения в план-график повышения квалификации, чтобы минимизировать профессиональные </w:t>
      </w:r>
    </w:p>
    <w:p w:rsidR="00542F64" w:rsidRDefault="00542F64" w:rsidP="00542F64">
      <w:pPr>
        <w:tabs>
          <w:tab w:val="left" w:pos="64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дефициты для тех, кому это необходимо. </w:t>
      </w:r>
    </w:p>
    <w:p w:rsidR="00542F64" w:rsidRDefault="00542F64" w:rsidP="00542F64">
      <w:pPr>
        <w:tabs>
          <w:tab w:val="left" w:pos="645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</w:t>
      </w:r>
      <w:r>
        <w:rPr>
          <w:rFonts w:ascii="Times New Roman" w:hAnsi="Times New Roman" w:cs="Times New Roman"/>
          <w:sz w:val="24"/>
          <w:szCs w:val="24"/>
        </w:rPr>
        <w:t xml:space="preserve"> получают раздаточные материалы, задают вопросы.</w:t>
      </w:r>
    </w:p>
    <w:p w:rsidR="00542F64" w:rsidRDefault="002B4A9D" w:rsidP="00542F64">
      <w:pPr>
        <w:tabs>
          <w:tab w:val="left" w:pos="645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4A9D" w:rsidRDefault="002B4A9D" w:rsidP="00542F64">
      <w:pPr>
        <w:tabs>
          <w:tab w:val="left" w:pos="645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Председатель: </w:t>
      </w:r>
      <w:r w:rsidR="00DA0A2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DA0A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spellStart"/>
      <w:r w:rsidR="00DA0A26">
        <w:rPr>
          <w:rFonts w:ascii="Times New Roman" w:hAnsi="Times New Roman" w:cs="Times New Roman"/>
          <w:b/>
          <w:sz w:val="24"/>
          <w:szCs w:val="24"/>
        </w:rPr>
        <w:t>Ф.З.Тажедут</w:t>
      </w:r>
      <w:proofErr w:type="spellEnd"/>
    </w:p>
    <w:p w:rsidR="00DA0A26" w:rsidRDefault="00DA0A26" w:rsidP="00542F64">
      <w:pPr>
        <w:tabs>
          <w:tab w:val="left" w:pos="645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A26" w:rsidRDefault="00DA0A26" w:rsidP="00542F64">
      <w:pPr>
        <w:tabs>
          <w:tab w:val="left" w:pos="645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Секретарь: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М.Х.Шогенова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A0A26" w:rsidSect="00DA0A26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E1262"/>
    <w:multiLevelType w:val="hybridMultilevel"/>
    <w:tmpl w:val="3D869714"/>
    <w:lvl w:ilvl="0" w:tplc="9014B5E2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" w15:restartNumberingAfterBreak="0">
    <w:nsid w:val="7EF12A13"/>
    <w:multiLevelType w:val="hybridMultilevel"/>
    <w:tmpl w:val="77BCE5DA"/>
    <w:lvl w:ilvl="0" w:tplc="39BC6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64"/>
    <w:rsid w:val="002B4A9D"/>
    <w:rsid w:val="00542F64"/>
    <w:rsid w:val="00BC1F86"/>
    <w:rsid w:val="00D41C86"/>
    <w:rsid w:val="00D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516B"/>
  <w15:chartTrackingRefBased/>
  <w15:docId w15:val="{D0B51660-A18E-4E65-BFA6-5E9892C8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F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F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2022-06-15T11:42:00Z</cp:lastPrinted>
  <dcterms:created xsi:type="dcterms:W3CDTF">2022-06-15T11:04:00Z</dcterms:created>
  <dcterms:modified xsi:type="dcterms:W3CDTF">2022-06-15T11:45:00Z</dcterms:modified>
</cp:coreProperties>
</file>