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41" w:rsidRPr="00645F41" w:rsidRDefault="00645F41" w:rsidP="00645F41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</w:p>
    <w:p w:rsidR="00645F41" w:rsidRPr="00645F41" w:rsidRDefault="00645F41" w:rsidP="0064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F41" w:rsidRPr="00645F41" w:rsidRDefault="00645F41" w:rsidP="0064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45F41" w:rsidRPr="00645F41" w:rsidRDefault="00645F41" w:rsidP="0064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общеобразовательная школа имени </w:t>
      </w:r>
      <w:proofErr w:type="spellStart"/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Н.И.Сулимова</w:t>
      </w:r>
      <w:proofErr w:type="spellEnd"/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ухотского</w:t>
      </w:r>
      <w:proofErr w:type="spellEnd"/>
      <w:r w:rsidRPr="0064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Моздокского района РСО-Алания.</w:t>
      </w:r>
    </w:p>
    <w:p w:rsidR="00645F41" w:rsidRPr="00645F41" w:rsidRDefault="00645F41" w:rsidP="0064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F41" w:rsidRPr="00645F41" w:rsidRDefault="00645F41" w:rsidP="0064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F41" w:rsidRPr="00645F41" w:rsidRDefault="00645F41" w:rsidP="0064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F41" w:rsidRPr="00645F41" w:rsidRDefault="00645F41" w:rsidP="00645F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45F4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45F41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645F41" w:rsidRPr="00645F41" w:rsidRDefault="00645F41" w:rsidP="00645F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45F41">
        <w:rPr>
          <w:rFonts w:ascii="Times New Roman" w:eastAsia="Times New Roman" w:hAnsi="Times New Roman" w:cs="Times New Roman"/>
          <w:bCs/>
          <w:lang w:eastAsia="ru-RU"/>
        </w:rPr>
        <w:tab/>
        <w:t>Утверждаю</w:t>
      </w:r>
    </w:p>
    <w:p w:rsidR="00645F41" w:rsidRPr="00645F41" w:rsidRDefault="00645F41" w:rsidP="00645F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45F41">
        <w:rPr>
          <w:rFonts w:ascii="Times New Roman" w:eastAsia="Times New Roman" w:hAnsi="Times New Roman" w:cs="Times New Roman"/>
          <w:bCs/>
          <w:lang w:eastAsia="ru-RU"/>
        </w:rPr>
        <w:t>Директор школы_____________</w:t>
      </w:r>
    </w:p>
    <w:p w:rsidR="00645F41" w:rsidRPr="00645F41" w:rsidRDefault="00645F41" w:rsidP="00645F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45F41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</w:t>
      </w:r>
      <w:proofErr w:type="spellStart"/>
      <w:r w:rsidRPr="00645F41">
        <w:rPr>
          <w:rFonts w:ascii="Times New Roman" w:eastAsia="Times New Roman" w:hAnsi="Times New Roman" w:cs="Times New Roman"/>
          <w:bCs/>
          <w:lang w:eastAsia="ru-RU"/>
        </w:rPr>
        <w:t>Тажедут</w:t>
      </w:r>
      <w:proofErr w:type="spellEnd"/>
      <w:r w:rsidRPr="00645F41">
        <w:rPr>
          <w:rFonts w:ascii="Times New Roman" w:eastAsia="Times New Roman" w:hAnsi="Times New Roman" w:cs="Times New Roman"/>
          <w:bCs/>
          <w:lang w:eastAsia="ru-RU"/>
        </w:rPr>
        <w:t xml:space="preserve"> Ф.З.</w:t>
      </w:r>
    </w:p>
    <w:p w:rsidR="00645F41" w:rsidRPr="00645F41" w:rsidRDefault="00645F41" w:rsidP="00645F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45F41">
        <w:rPr>
          <w:rFonts w:ascii="Times New Roman" w:eastAsia="Times New Roman" w:hAnsi="Times New Roman" w:cs="Times New Roman"/>
          <w:bCs/>
          <w:lang w:eastAsia="ru-RU"/>
        </w:rPr>
        <w:t>Приказ №__ от ________20__г.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Дополнительная общеобразовательная </w:t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общеразвивающая программа</w:t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«Занимательная биология»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Направленность биолого-</w:t>
      </w:r>
      <w:proofErr w:type="spell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экологичекая</w:t>
      </w:r>
      <w:proofErr w:type="spellEnd"/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Срок реализации 1 год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Возраст обучающихся 11– 16 лет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Педагог 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ухотское</w:t>
      </w:r>
      <w:proofErr w:type="spellEnd"/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2022</w:t>
      </w: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г.</w:t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Структура программы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1.Пояснительная записка_______________________________________ 2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2.Тематический план _______________________________________ ___9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3.Содержание_____________________________________________ ___9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4.Методическое обеспечение программы______________________ ___11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5.Список литературы______________________________________ ___ 13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1.Пояснительная записка.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«Люди, 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проходил».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Климентий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Аркадьевич Тимирязев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Рабочая программа «Занимательная биология» составлена на основе следующих нормативных документов: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закон Российской Федерации от 29 декабря 2012 г. № 273-ФЗ "Об образовании в Российской Федерации» (далее – ФЗ № 273);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 Президента РФ от 7 мая 2012 г. № 599 "О мерах по реализации государственной политики в области образования и науки";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Федеральная целевая программа развития образования на 2016 - 2020 годы» (от 29 декабря 2014 г. № 2765-р);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Стратегия развития воспитания в РФ (2015–2025) (утв. Распоряжением Правительства РФ от 29 мая 2015 г. № 996-р);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Концепция развития дополнительного образования детей (от 4 сентября 2014 г. № 1726-р);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Порядок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РФ от 29.08.2013 г. N 1008);</w:t>
      </w:r>
    </w:p>
    <w:p w:rsidR="00645F41" w:rsidRPr="00645F41" w:rsidRDefault="00645F41" w:rsidP="00645F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Письмо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РФ от 18.11.2015 № 09-3242 «О направлении рекомендаций» (вместе Методические рекомендации по проектированию дополнительных общеразвивающих программ);</w:t>
      </w:r>
    </w:p>
    <w:p w:rsid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Основным преимуществом внеурочной деятельности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 В школе учащиеся получают объем знаний, определенный рамками образовательной программы, конкретной учебной дисциплины. Развитию интеллектуальной одаренности учащихся могут способствовать занятия в системе внеурочной воспитательной работы, организованной при кабинете биологии. Применение игровой методики для развития интеллекта позволит школьникам самостоятельно получать более глубокие знания по отдельным, интересным для них темам.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Направленность программы: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биолого-экологическая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является</w:t>
      </w: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практикоориентированной</w:t>
      </w:r>
      <w:proofErr w:type="spellEnd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Новизна данной образовательной программы</w:t>
      </w: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том, что 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Занятия по программе внеурочной деятельности разделены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теоретические и практические. Причём деятельность может носить как групповой, так и индивидуальный характер.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Деятельность школьников при освоении программы имеет отличительные особенности: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практическая направленность, которая определяет специфику содержания и возрастные особенности детей;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личностных качеств и способностей школьников опирается на приобретение ими опыта разнообразной деятельности: учебно-познавательной, исследовательской, практической, социальной.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Актуальность программы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 и исследовательских способностей развивающейся личности.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Педагогическая целесообразность программы: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Программа обеспечивает развитие умений в научно - практической деятельности, воспитание развитой личности, раскрытие творческих способностей личности</w:t>
      </w: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Создает условия для полноценного развития творческих способностей каждого обучающегося, укрепление интереса к занятиям по биологии</w:t>
      </w: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Приучает ребенка быть усидчивым и внимательным.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Отличительными особенностями данной дополнительной общеобразовательной общеразвивающей программы являются: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Большое внимание в процессе занятий уделяется обучению проведения опытнической работы, работы с микроскопом; постановке целей и задач, а также формулированию выводов и анализ проделанной работы.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всестороннее развитие биолого-экологических знаний и навыков, которые пригодятся в дальнейшей жизни.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</w:t>
      </w: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бразовательная: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расширять кругозор, повышать интерес к предмету посредством выполнения опытнической и практической работ, обретение навыков метода наблюдения за природой, популяризация интеллектуального творчества;</w:t>
      </w:r>
      <w:proofErr w:type="gramEnd"/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азвивающая</w:t>
      </w:r>
      <w:proofErr w:type="gramEnd"/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развивать логическое мышление и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твореский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потенциал ребенка, умения устанавливать причинно — следственные связи, умения рассуждать и делать выводы, анализировать работу, пропагандировать культ знаний в системе духовных ценностей современного поколения;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Воспитательная: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развивать навыки коллективной работы, воспитание понимания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эстетический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ценности природы, культивирование культуру поведения в природе и бережного отношения к ней, объединение и организация досуга учащихся;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создать атмосферу успешности и комфортный психологический климат, научить некоторым методам сохраняющим здоровье, укрепляющим иммунитет и оказанию первой помощи,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 строится на основе следующих принципов: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равенство всех участников;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добровольное привлечение к процессу деятельности;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чередование коллективной и индивидуальной работы;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свободный выбор вида деятельности;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нравственная ответственность каждого за свой выбор, процесс и результат деятельности;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развитие духа соревнования, товарищества, взаимовыручки;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учет возрастных и индивидуальных особенностей.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Возрастные особенности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Дополнительная общеобразовательная общеразвивающая программа «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Занимателььная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биология» рассчитана на 1 год обучения. Для успешного освоения программы численность обучающихся в творческом объединении должна составлять не более 15 человек. Возраст детей от 11 до 16 лет.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Режим занятий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зависимости от набора обучающихся дополнительная общеобразовательная общеразвивающая программа имеет тематический план на количество занятий - 1 раз в неделю по 1 часу (36 часов в год).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Прогнозируемые результаты и критерии.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Ценностные ориентиры содержания программы внеурочной деятельности.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результате освоения программы внеурочной деятельности «Занимательная биология» обучающиеся: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получат возможность научиться использовать различные справочные издания (словари, энциклопедии, включая компьютерные) и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Личностные, </w:t>
      </w:r>
      <w:proofErr w:type="spell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 предметные результаты освоения учебного предмета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метапредметных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предметных результатов.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учебно-познавательный интерес к новому и способам решения новой задачи;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ориентация на понимание причин успеха во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способность к самооценке на основе критериев успешности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чувство прекрасного и эстетические чувства на основе знакомства с природными объектами.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характеризуют уровень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универсальных способностей учащихся, проявляющихся в познавательной и практической деятельности: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использование справочной и дополнительной литературы;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владение цитированием и различными видами комментариев;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использование различных видов наблюдения;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качественное и количественное описание изучаемого объекта;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проведение эксперимента;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использование разных видов моделирования</w:t>
      </w: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характеризуют опыт учащихся, который приобретается и закрепляется в процессе освоения программы внеурочной деятельности: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осуществлять поиск необходимой информации для выполнения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внеучебных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проводить сравнение и классификацию по заданным критериям;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устанавливать причинно-следственные связи в изучаемом круге явлений;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строить рассуждения в форме связи простых суждений об объекте, его строении, свойствах и связях.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Современные образовательные технологии: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1.Игровые педагогические технологии.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2.Научно – исследовательская работа.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3.Опытническая деятельность.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4.Здоровьесберегающие технологии.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Методы обучения.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изложения теоретических вопросов используются следующие методы:</w:t>
      </w:r>
    </w:p>
    <w:p w:rsidR="00645F41" w:rsidRPr="00645F41" w:rsidRDefault="00645F41" w:rsidP="00645F4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словесные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(устное изложение, беседа, рассказ, викторина);</w:t>
      </w:r>
    </w:p>
    <w:p w:rsidR="00645F41" w:rsidRPr="00645F41" w:rsidRDefault="00645F41" w:rsidP="00645F4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 игры: дидактические, развивающие, познавательные, на развитие внимания, памяти;</w:t>
      </w:r>
    </w:p>
    <w:p w:rsidR="00645F41" w:rsidRPr="00645F41" w:rsidRDefault="00645F41" w:rsidP="00645F4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наглядные (таблицы, рисунки, схемы);</w:t>
      </w:r>
    </w:p>
    <w:p w:rsidR="00645F41" w:rsidRPr="00645F41" w:rsidRDefault="00645F41" w:rsidP="00645F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практические (экскурсии, опыты).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Данные методы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Опыт — один из сложных и трудоемких методов обучения, позволяющий выявить сущность того или иного явления, установить причинно-следственные связи. Применение этого метода на практике позволяет педагогу одновременно решать несколько задач.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Во-первых, опытническая деятельность на занятиях в творческих объединениях детей позволяет педагогу использовать богатые возможности эксперимента для обучения, развития и воспитания обучающихся. Она является важнейшим средством для углубления и расширения знаний, способствует развитию логического мышления, выработке полезных навыков. Известна роль эксперимента в формировании и развитии биологических понятий, познавательных способностей детей.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постановке и использовании результатов опыта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обучающиеся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получают новые знания и приобретают умения;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убеждаются в естественном характере биологических явлений и материальной обусловленности их;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проверяют на практике верность теоретических знаний;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учатся анализировать, сравнивать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наблюдаемое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делать выводы из опыта.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Кроме того, нет другого более эффективного метода воспитания любознательности, научного стиля мышления у обучающихся, творческого отношения к делу, чем привлечение их к проведению экспериментов. Опытническая работа является также действенным средством трудового, эстетического и 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экологического воспитания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способом знакомства с законами природы.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Опытничество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воспитывает творческое, созидательное отношение к природе, инициативу, точность и аккуратность в работе.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Конечно, не все образовательные и воспитательные задачи полностью достигаются в результате опытнической работы, однако достичь можно многого и особенно в воспитательном отношении.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Во-вторых, опытническая работа является средством активизации познавательной и творческой деятельности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занятии. Дети становятся активными участниками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-образовательного процесса.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В-третьих, опытническая работа способствует возникновению и сохранению исследовательского интереса обучающихся, и позволяет в дальнейшем постепенно включить детей в исследовательскую деятельность.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опытническая работа только тогда приносит пользу, когда она проводится методически правильно, и дети видят результаты своего труда.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Требования к проведению опытов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биологическим опытам предъявляются следующие требования: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доступность;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наглядность;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ценность в познавательном отношении.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Особенно большое познавательное и воспитательное значение имеют опыты, в которых обучающиеся принимают активное участие. В процессе изучения того или иного вопроса возникает необходимость получить ответ на проблему с помощью опыта, и обучающиеся на этой основе сами формулируют его цель, определяют технику закладки, выдвигают гипотезу о том, каким будет результат. В этом случае эксперимент носит исследовательский характер. При выполнении этих исследований обучающиеся самостоятельно научатся добывать знания, наблюдать опыты, фиксировать результаты, делать выводы по полученным данным.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Формы подведения итогов.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 контроля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9"/>
        <w:gridCol w:w="4049"/>
        <w:gridCol w:w="2787"/>
      </w:tblGrid>
      <w:tr w:rsidR="00645F41" w:rsidRPr="00645F41" w:rsidTr="00645F41"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 проведения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контроля</w:t>
            </w:r>
          </w:p>
        </w:tc>
      </w:tr>
      <w:tr w:rsidR="00645F41" w:rsidRPr="00645F41" w:rsidTr="00645F41">
        <w:tc>
          <w:tcPr>
            <w:tcW w:w="91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Входной контроль</w:t>
            </w:r>
          </w:p>
        </w:tc>
      </w:tr>
      <w:tr w:rsidR="00645F41" w:rsidRPr="00645F41" w:rsidTr="00645F41"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начале учебного года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уровня развития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обучающихся, их творческих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способностей.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</w:tr>
      <w:tr w:rsidR="00645F41" w:rsidRPr="00645F41" w:rsidTr="00645F41">
        <w:tc>
          <w:tcPr>
            <w:tcW w:w="91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 контроль</w:t>
            </w:r>
          </w:p>
        </w:tc>
      </w:tr>
      <w:tr w:rsidR="00645F41" w:rsidRPr="00645F41" w:rsidTr="00645F41"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итогам изучения раздела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степени усвоения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 учебного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отстающих и опережающих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наиболее эффективных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средств обучения.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Игра, викторина</w:t>
            </w:r>
          </w:p>
        </w:tc>
      </w:tr>
      <w:tr w:rsidR="00645F41" w:rsidRPr="00645F41" w:rsidTr="00645F41">
        <w:tc>
          <w:tcPr>
            <w:tcW w:w="91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Промежуточная аттестация</w:t>
            </w:r>
          </w:p>
        </w:tc>
      </w:tr>
      <w:tr w:rsidR="00645F41" w:rsidRPr="00645F41" w:rsidTr="00645F41"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конце первого полугодия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Определение степени усвоения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учебного материала.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результатов обучения.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</w:t>
            </w:r>
          </w:p>
        </w:tc>
      </w:tr>
      <w:tr w:rsidR="00645F41" w:rsidRPr="00645F41" w:rsidTr="00645F41"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конце второго полугодия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результатов обучения.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работа, игра</w:t>
            </w:r>
          </w:p>
        </w:tc>
      </w:tr>
      <w:tr w:rsidR="00645F41" w:rsidRPr="00645F41" w:rsidTr="00645F41">
        <w:tc>
          <w:tcPr>
            <w:tcW w:w="91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аттестация</w:t>
            </w:r>
          </w:p>
        </w:tc>
      </w:tr>
      <w:tr w:rsidR="00645F41" w:rsidRPr="00645F41" w:rsidTr="00645F41"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завершению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обучения по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данной программе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Ориентирование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дальнейшее обучение.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Получение сведений для совершенствования программы и методов обучения.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биологического уголка</w:t>
            </w:r>
          </w:p>
        </w:tc>
      </w:tr>
    </w:tbl>
    <w:p w:rsid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Национальный региональный компонент</w:t>
      </w:r>
    </w:p>
    <w:tbl>
      <w:tblPr>
        <w:tblW w:w="96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3"/>
        <w:gridCol w:w="6971"/>
        <w:gridCol w:w="2126"/>
      </w:tblGrid>
      <w:tr w:rsidR="00645F41" w:rsidRPr="00645F41" w:rsidTr="00645F41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645F41" w:rsidRPr="00645F41" w:rsidTr="00645F41">
        <w:tc>
          <w:tcPr>
            <w:tcW w:w="54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лекарственных растений нашей местности</w:t>
            </w:r>
          </w:p>
        </w:tc>
        <w:tc>
          <w:tcPr>
            <w:tcW w:w="20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645F41" w:rsidRPr="00645F41" w:rsidTr="00645F41">
        <w:tc>
          <w:tcPr>
            <w:tcW w:w="54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живет в реке? Реки станицы и их обитатели.</w:t>
            </w:r>
          </w:p>
        </w:tc>
        <w:tc>
          <w:tcPr>
            <w:tcW w:w="20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</w:t>
            </w:r>
          </w:p>
        </w:tc>
      </w:tr>
      <w:tr w:rsidR="00645F41" w:rsidRPr="00645F41" w:rsidTr="00645F41">
        <w:tc>
          <w:tcPr>
            <w:tcW w:w="54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за поведением птиц на пришкольном участке.</w:t>
            </w:r>
          </w:p>
        </w:tc>
        <w:tc>
          <w:tcPr>
            <w:tcW w:w="20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645F41" w:rsidRPr="00645F41" w:rsidTr="00645F41">
        <w:tc>
          <w:tcPr>
            <w:tcW w:w="54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на лето. Наблюдение за живой природой нашей станицы.</w:t>
            </w:r>
          </w:p>
        </w:tc>
        <w:tc>
          <w:tcPr>
            <w:tcW w:w="20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</w:t>
            </w:r>
          </w:p>
        </w:tc>
      </w:tr>
    </w:tbl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Учебно-тематический план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5365"/>
        <w:gridCol w:w="46"/>
        <w:gridCol w:w="1307"/>
        <w:gridCol w:w="46"/>
        <w:gridCol w:w="1155"/>
        <w:gridCol w:w="46"/>
        <w:gridCol w:w="988"/>
      </w:tblGrid>
      <w:tr w:rsidR="00645F41" w:rsidRPr="00645F41" w:rsidTr="00645F41">
        <w:tc>
          <w:tcPr>
            <w:tcW w:w="6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2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темы</w:t>
            </w:r>
          </w:p>
        </w:tc>
        <w:tc>
          <w:tcPr>
            <w:tcW w:w="354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645F41" w:rsidRPr="00645F41" w:rsidTr="00645F4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645F41" w:rsidRPr="00645F41" w:rsidRDefault="00645F41" w:rsidP="0064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645F41" w:rsidRPr="00645F41" w:rsidRDefault="00645F41" w:rsidP="0064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645F41" w:rsidRPr="00645F41" w:rsidTr="00645F41"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Вводное занятие</w:t>
            </w: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45F41" w:rsidRPr="00645F41" w:rsidTr="00645F41"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Удивительная флора.</w:t>
            </w: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645F41" w:rsidRPr="00645F41" w:rsidTr="00645F41"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в анатомию.</w:t>
            </w: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645F41" w:rsidRPr="00645F41" w:rsidTr="00645F41">
        <w:tc>
          <w:tcPr>
            <w:tcW w:w="6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мире животных.</w:t>
            </w: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645F41" w:rsidRPr="00645F41" w:rsidTr="00645F41">
        <w:tc>
          <w:tcPr>
            <w:tcW w:w="6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на лето.</w:t>
            </w: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45F41" w:rsidRPr="00645F41" w:rsidTr="00645F41">
        <w:tc>
          <w:tcPr>
            <w:tcW w:w="60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</w:tbl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Содержание программы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Реализация задач осуществляется через различные виды деятельности, главными из которых является опытническая, практическая и творческая работа.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Вводное занятие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Теория.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обучающими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Рассказ о режиме работы творческого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объеинения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 правилах поведения, содержании занятий, о планах на учебный год. Правила поведения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МБУ ДО ЦДТ. Правила по технике безопасности. Разработка эскиза биологического уголка.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1. Удивительная флора.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«Внешне мы, люди, совсем не похожи на деревья. Без сомнения мы иначе воспринимаем окружающий мир. Однако в самой глубине жизни мы и деревья суть одно и то же».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Карл Саган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Теория: </w:t>
      </w: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накомство с правилами работы электронного микроскопа, правила ТБ, правила сбора гербария.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Практика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работа с электронным микроскопом, наблюдение за движением цитоплазмы, создание различных условий и наблюдение за прорастанием семян, определение лекарственных растений нашей местности, сбор гербария, обработка результатов опыта, чувства растений, влияние музыки на прорастание семян, фототропизм - задаем направление роста молодых побегов, анализ результатов, окрашивание белых цветов. Обсуждение, анализ и умозаключение при формулировании выводов. Обсуждение своих впечатлений.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2 «Путешествие в анатомию»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"Человек - высший продукт земной природы. Человек - сложнейшая и тончайшая система. Но для того чтобы наслаждаться сокровищами природы, человек должен быть здоровым, сильным и умным".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Иван Петрович Павлов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Теория: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чтение литературы, нахождение интересных фактов об анатомии человека, выяснение уникальности строения носовой полости, ушной раковины; характеристика голосов и возрастные особенности состояния голосового аппарата.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Практика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работа с микроскопом и микропрепаратами, сравнение ЧСС юношей и девушек при разных нагрузках, выполнения тестов на определение темперамента, творческая работа – сочиняем биологические стихи, о чем говорит цвет глаз и белковой оболочки, о чем предупредит нас язык, загадки ушной раковины, лечим насморк, массаж носовой полости, доказываем связь анализаторов организма, правила пользования голосом, требования и нагрузка на голос, значение эмоций, тембр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голоса, манера говорить, интонация; оказание первой помощи, мимический, психологический тренинг, упражнения на координацию движений.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3. «В мире животных»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«…Все, все на свете друг другу нужны.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 мошки не меньше нужны, чем слоны.</w:t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***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 если нам кто-нибудь лишним покажется,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То это, конечно, ошибкой окажется…»</w:t>
      </w:r>
    </w:p>
    <w:p w:rsidR="00645F41" w:rsidRPr="00645F41" w:rsidRDefault="00645F41" w:rsidP="00645F4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45F4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Б.Заходер</w:t>
      </w:r>
      <w:proofErr w:type="spellEnd"/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Теория: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реки станицы и их обитатели, изучение литературы о взаимоотношениях животных, интересные факты о животных; правила поведения в природе, ТБ на экскурсиях.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Практика: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правил наблюдения за животными на практике, проведение экскурсий, определение видов животных, оформление журнала наблюдения; оформление коллажа и стенгазеты; подведение итогов в игровой форме.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на лето. 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индивидуальное задание, которое позволяет ребятам закрепить полученные знания в течение года. Самостоятельная работа, выполняемая в летнее время, делает ребят более внимательными и бережными к окружающей природе. Является стимулом для дальнейшего изучения биологии.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Теория:</w:t>
      </w: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наблюдение за поведением домашних животных, насекомых, составление фотоальбома растений нашей местности: травы, кустарники, деревья.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Методическое обеспечение программы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Методическое обеспечение осуществляется по основным, традиционным для системы образования методикам, а также опирается на новые образовательные технологии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Занятия состоят из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теоретической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практических заданий. Теоретическая часть состоит из вводной беседы, предваряющей выполнение каждого задания, в ходе, которой педагог разъясняет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содержание задания и указывает методы его выполнения.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Беседы сопровождаются показом наглядного материала. Практическая часть состоит из самостоятельной работы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Методика предусматривает проведение занятий в различных формах: групповой, парной, индивидуальной.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Групповые занятия позволяют педагогу подавать самый разнообразный материал, и являются традиционными для ребенка.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Парное взаимодействие способствует, с одной стороны, развитию коммуникативных навыков (умению договариваться, уступать, выслушивать другого, понятно и убедительно излагать свои пожелания и требования, совместно решать проблемы, радоваться достижениям другого и т.п.), а с другой стороны, закрепление знаний, умений и навыков, полученных при групповой форме обучения.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предусматривает групповые и парные задания, цель которых помочь уверенно чувствовать себя в различных видах деятельности.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Структура каждого занятия зависит от конкретной темы и решаемых в ней задач.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Большое внимание уделяется правильной организации рабочего места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технике безопасности.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Описание материально-технических условий реализации учебного предмета</w:t>
      </w:r>
    </w:p>
    <w:p w:rsidR="00645F41" w:rsidRPr="00645F41" w:rsidRDefault="00645F41" w:rsidP="00645F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специализированный кабинет;</w:t>
      </w:r>
    </w:p>
    <w:p w:rsidR="00645F41" w:rsidRPr="00645F41" w:rsidRDefault="00645F41" w:rsidP="00645F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таблицы, плакаты, модели;</w:t>
      </w:r>
    </w:p>
    <w:p w:rsidR="00645F41" w:rsidRPr="00645F41" w:rsidRDefault="00645F41" w:rsidP="00645F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микроскопы световой и электронный;</w:t>
      </w:r>
    </w:p>
    <w:p w:rsidR="00645F41" w:rsidRPr="00645F41" w:rsidRDefault="00645F41" w:rsidP="00645F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биологические литература: словари, энциклопедии.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Методические пояснения по организации занятий.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757"/>
        <w:gridCol w:w="1817"/>
        <w:gridCol w:w="1817"/>
        <w:gridCol w:w="1547"/>
        <w:gridCol w:w="1716"/>
      </w:tblGrid>
      <w:tr w:rsidR="00645F41" w:rsidRPr="00645F41" w:rsidTr="00645F41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Современные педагогические технологии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организации учебной деятельности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Приемы и методы организации занятий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подведения итогов</w:t>
            </w:r>
          </w:p>
        </w:tc>
      </w:tr>
      <w:tr w:rsidR="00645F41" w:rsidRPr="00645F41" w:rsidTr="00645F41">
        <w:tc>
          <w:tcPr>
            <w:tcW w:w="8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Удивительная флора.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 поэтапного формирования умственных действий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 развивающего обучения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 коллективной творческой деятельности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Игровые технологии</w:t>
            </w:r>
          </w:p>
        </w:tc>
        <w:tc>
          <w:tcPr>
            <w:tcW w:w="181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Беседа, практическая работа, игра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Словестные, наглядные,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Самостоятельная, групповая работа</w:t>
            </w:r>
          </w:p>
        </w:tc>
      </w:tr>
      <w:tr w:rsidR="00645F41" w:rsidRPr="00645F41" w:rsidTr="00645F41">
        <w:tc>
          <w:tcPr>
            <w:tcW w:w="8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в анатомию.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F41" w:rsidRPr="00645F41" w:rsidRDefault="00645F41" w:rsidP="0064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практическая работа, викторина, творческие задания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Словестные,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наглядные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практические, работа под руководством педагога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</w:tr>
      <w:tr w:rsidR="00645F41" w:rsidRPr="00645F41" w:rsidTr="00645F41">
        <w:tc>
          <w:tcPr>
            <w:tcW w:w="8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мире животных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F41" w:rsidRPr="00645F41" w:rsidRDefault="00645F41" w:rsidP="0064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Беседа, практическая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работа, экскурсия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Словестные,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наглядные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Самостоятельная и групповая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</w:t>
            </w:r>
          </w:p>
        </w:tc>
      </w:tr>
    </w:tbl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Литература, рекомендуемая для родителей:</w:t>
      </w:r>
    </w:p>
    <w:p w:rsidR="00645F41" w:rsidRPr="00645F41" w:rsidRDefault="00645F41" w:rsidP="00645F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Анашкина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Е.Н.Веселая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ботаника. Викторины, ребусы, кроссворды/ – Ярославль: «Академия развития» - 192с.</w:t>
      </w:r>
    </w:p>
    <w:p w:rsidR="00645F41" w:rsidRPr="00645F41" w:rsidRDefault="00645F41" w:rsidP="00645F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Анатомический атлас/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.р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ед.А.И.Бориса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Минск: Харвест,2011. – 256с.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:и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л.</w:t>
      </w:r>
    </w:p>
    <w:p w:rsidR="00645F41" w:rsidRPr="00645F41" w:rsidRDefault="00645F41" w:rsidP="00645F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Брем А. Э. Жизнь животных: в 3 т. / А. Э. Брем. - Москва. Терра -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Terra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2008</w:t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Литература, рекомендуемая для </w:t>
      </w:r>
      <w:proofErr w:type="gram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Анашкина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Е.Н.Веселая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ботаника. Викторины, ребусы, кроссворды/ – Ярославль: «Академия развития» - 192с.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Анатомический атлас/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.р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ед.А.И.Бориса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Минск: Харвест,2011. – 256с.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:и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Брем А. Э. Жизнь животных: в 3 т. / А. Э. Брем. - Москва. Терра -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Terra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2008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Вагнер Ю. Наука для всех. – М. АСТ «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2008. – 301с.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Занимательная ботаника для малышей. – Белый Город, 2008. – 143с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Занимательная биология. – Белый Город,2008. – 143с.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 Определитель птиц России/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Р.Бёме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И.Бёме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А.Кузнецов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 Фолио,2008.- 301с.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Русский травник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од ред.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В.П.Бутромеева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В.В.Бутромеева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 М. «ОЛМА Медиа Групп», 2011. – 305с.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Рязанцев С. В мире запахов и звуков. – М. ТЕРРА,1997.- 432с.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Тайны живой природы. – М. «Росмэн»,1998 – 197 с.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Литературы, </w:t>
      </w:r>
      <w:proofErr w:type="gramStart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рекомендуемая</w:t>
      </w:r>
      <w:proofErr w:type="gramEnd"/>
      <w:r w:rsidRPr="00645F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для педагога: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Боброва Т.А. Ботаника: учебное пособие/под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ред.Л.Панфиловой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М.:ТЕРРА,2000. - 304с. – ил.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Большой атлас природы России: иллюстрированная энциклопедия для детей. - М.: Эгмонт, Россия Лтд, 2011.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Брем А. Э. Жизнь животных: в 3 т. / А. Э. Брем. - Москва. Терра -Terra,2008.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Вагнер Ю. Наука для всех. – М. АСТ «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2008. – 301с.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Вагнер Б.Б./Сто Великих чудес природы./ Энциклопедии для 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любознательных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Москва 2010.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Высоцкая М.В. Биология. 5-11 классы. Нетрадиционные уроки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.. 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Занимательная ботаника для малышей. – Белый Город, 2008. – 143с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Занимательная биология. – Белый Город,2008. – 143с.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Определитель птиц России/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Р.Бёме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И.Бёме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А.Кузнецов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 Фолио,2008.- 301с.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Потапов И.В. Зоология с основами экологии животных: учебное пособие. – М.: изд-во «Академия»,2001. – 296с.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Плешаков А. А. Зеленый дом / А. А. Плешаков // Мир вокруг нас. – Москва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Просвещение, 2009.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Плешаков А. А. Зеленый дом. От земли до неба А. А. Плешаков. Москва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Просвещение, 2008.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Плешаков А. А. Зеленый дом: программно-методические материалы / А. А. Плешаков. – Москва ., 2010.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Плешаков А. А. Как знакомить детей с правилами поведения в природе / А. А. Плешаков // Начальная школа. - 1998. №8.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травник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</w:t>
      </w:r>
      <w:proofErr w:type="gram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од ред.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В.П.Бутромеева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В.В.Бутромеева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 М. «ОЛМА Медиа Групп», 2011. – 305с.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Рязанцев С. В мире запахов и звуков. – М. ТЕРРА,1997.- 432с.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Тайны живой природы. – М. «Росмэн»,1998 – 197 с.</w:t>
      </w:r>
    </w:p>
    <w:p w:rsidR="00645F41" w:rsidRPr="00645F41" w:rsidRDefault="00645F41" w:rsidP="00645F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Трайтак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Д.И.Как</w:t>
      </w:r>
      <w:proofErr w:type="spellEnd"/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сделать интересной внеклассную работу по биологии // Просвещение. Москва.1971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Натуральные пособия (реальные объекты живой и неживой природы)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Изобразительные наглядные пособия (рисунки, схематические рисунки, схемы, таблицы) плакаты, презентации.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компьютер, мультимедийный проектор.</w:t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45F41" w:rsidRPr="00645F41" w:rsidRDefault="00645F41" w:rsidP="00645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Календарно – тематическое планирование</w:t>
      </w:r>
    </w:p>
    <w:p w:rsidR="00645F41" w:rsidRPr="00645F41" w:rsidRDefault="00645F41" w:rsidP="00645F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5F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5155" w:type="pct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4"/>
        <w:gridCol w:w="588"/>
        <w:gridCol w:w="613"/>
        <w:gridCol w:w="1810"/>
        <w:gridCol w:w="714"/>
        <w:gridCol w:w="1525"/>
        <w:gridCol w:w="714"/>
        <w:gridCol w:w="1443"/>
        <w:gridCol w:w="1024"/>
        <w:gridCol w:w="1245"/>
      </w:tblGrid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группы</w:t>
            </w: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(мин)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(Мин)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воспитательной работы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(мин)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Оборудование</w:t>
            </w:r>
          </w:p>
        </w:tc>
      </w:tr>
      <w:tr w:rsidR="00645F41" w:rsidRPr="00645F41" w:rsidTr="00645F41">
        <w:tc>
          <w:tcPr>
            <w:tcW w:w="5000" w:type="pct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(1ч)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Введение. ТБ. Разработка эскиза и оформление уголка.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с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Рассказ о режиме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работы творческого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объеденения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о правилах поведения, содержании занятий, о планах на учебный год. Правила поведения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Правила по технике безопасности.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эскиза биологического уголка.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Веселая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Ватман, краски,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карандаши,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</w:t>
            </w:r>
          </w:p>
        </w:tc>
      </w:tr>
      <w:tr w:rsidR="00645F41" w:rsidRPr="00645F41" w:rsidTr="00645F41">
        <w:tc>
          <w:tcPr>
            <w:tcW w:w="5000" w:type="pct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Раздел 1. Удивительная флора (12ч)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электронным микроскопом. ТБ.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пользования электронным микроскопом.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навыков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Гимнастика для глаз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Электронный микроскоп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Вращательные и струйчатые движения цитоплазмы. ТБ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Инструкция для приготовления временного микропрепарата, разнообразие движения цитоплазмы клетки.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Рассмотреть и определить вид движения цитоплазмы клетки, зарисовать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увиденное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отработка навыков работы с микроскопом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Гимнастика для глаз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Временный препарат, электронный микроскоп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состоит клетка?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Маленькие секреты маленького «организма». Рассмотреть органоиды клетки.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Зарисовать их, указать основные функции.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Готовые микропрепараты, микроскоп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Чувства растений.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Определить органы чувств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растений. Создание различных условий и наблюдение прорастания семян (влияние музыки), заполнить таблицу.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Закладка опыта: семена поместить в разные условия температуры,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влажности, света+ музыка.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Семена, запись музыки классической и современн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ой, емкости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лекарственных растений нашей местности.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литературы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видов лекарственных растений.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Книги, журналы, газеты о лекарственных растениях, определитель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сбора гербария.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Изучить правила и собрать гербарий.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гербария.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внимание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 с правилами, ботанический набор.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опыта. Анализ работ.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сравнение и занести данные опыта в таблицу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Рассмотреть пророщенные семена, сделать выводы о влиянии музыки на развитие.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Пророщенные семена, таблицы.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Фототропизм. Закладка опыта.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фототропизм, задать направление роста молодым стеблям.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изменения направления роста.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Пластиковые бутылки, цветочные горшки, пророщенные семена.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результатов опыта.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морфологический анализ опыта.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Описание полученных результатов;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формулирование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выводов: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какое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бы направление не задавал человек росту растения – оно стремится к свету.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Пластиковые бутылки, цветочные горшки, пророщенные семена.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покрасить цветы?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чего растениям яркие цветы, получение новых красок. Понятие «сосуды» растений.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Заклада опыта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Белый цветок, ваза с водой, пищевой краситель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«Мир цветов».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Пополнить знания детей о цветах, воспитывать уважительное отношение к природе.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викторины: дети делятся на команды по 5 чел и выполняют различные интересные задания.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Цветочные старты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Загадки, стихи, песни, легенды, ребусы, изображения цветов, плакаты с высказываниями о цветах и т.д.</w:t>
            </w:r>
            <w:proofErr w:type="gramEnd"/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кроссворда.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 по разделу, работа с дополнительной литературы.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 темы, разработка дизайна кроссворда, составление вопросов.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Разминка для моторики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Ватман, карандаши, книги, журналы.</w:t>
            </w:r>
          </w:p>
        </w:tc>
      </w:tr>
      <w:tr w:rsidR="00645F41" w:rsidRPr="00645F41" w:rsidTr="00645F41">
        <w:tc>
          <w:tcPr>
            <w:tcW w:w="5000" w:type="pct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Путешествие в анатомию (14 ч)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Кто такой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Homo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sapiens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Разбор понятия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Homo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sapiens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работа с микроскопом и микропрепаратам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Зарисовка и запись в таблице.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для спины, для глаз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Микроскоп и микропрепараты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ЧСС юношей и девушек.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практической работы, выполнение упражнений, сравнения данных.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работы: запись результатов в таблице.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расслабления, восстановление ритма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Песочные часы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мы разные.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Дать понятие темперамента, определение своего темперамента.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теста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Айзенка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обработка результатов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Упражнение для моторики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Бланки с тестами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Проба пера.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творческого потенциала, знакомство с произведениями литературы, расширение границ мира биологии, подбираем рифмы и сочиняем стихи.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литературой, написание стихов.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на расслабление мышц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Глаза – не зеркало души, а тела.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чего зависит цвет глаз и как определить признаки заболевание по цвету склеры.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работы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Зарядка для глаз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Памятка, технологическая карта работы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– карта организма.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Теория: язык поделен на зоны, каждая из которых отражает ту или иную систему организма. Географический язык.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каких- либо изменений: цвет, форма, количество бороздок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рекомендации.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Мимическая зарядка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 ушной раковины.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Свойства ушной раковины. Что такое ухо?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Ухоиглотерапия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Правила ношения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сережек.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Отрабатывание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правильного ухода за ушной раковиной.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Массаж ушной раковины.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Разные виды ватных палочек, теплая вода, детское мыло, модель строения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уха.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Душистая симфония.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ароматерапии; зарождение парфюмерии; физиология обоняния. Эфирные масла в продуктах питания.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Реакция организма разных людей на один запах.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Несколько образцов эфирных масел, парфюма. Лук, чеснок. Листья герани, лимона.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Лечим насморк. Массаж носовой полости.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Китайские ученые разработали целую методику массажа носовой полости. Он улучшает кровообращение, укрепляет иммунитет и т.д. Массажные точки на лице, снимающие заложенность носа. ТБ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Освоение навыками массажа носа.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Дыхательная гимнастика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 да я, да мы с тобой.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анализаторов организма человека 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связаны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друг с другом.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Инструкция по проведению практической работы.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практической работы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Яблоко, лук.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Тихого голоса звуки любимы.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Голос человека раскрывает характер, настроение, душевные свойства.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Основные параметры голоса.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стихов с разной интонацией, выражение различных эмоций. Прослушивание Шаляпина,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Карузо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ит.д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«Тих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громко»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Стихи, записи певцов, их портреты.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ситуационных вопросов.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Возникновение непредвиденных ситуаций, правила действий.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в кабинет ОБЖ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Пульс жизни.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Кровь, текущая в венах разных людей, отличается по составу. Ученые установили, что имеющие разные группы крови, в разной степени подтверждены тем или иным заболеванием.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Мини исследование. Выяснить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рови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установить правильно ли предположение.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литературой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Биологическое лото «В мире анатомии»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Подвести итоги по разделу.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игры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Музыкальная пауза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Бочонки лото, карточки с вопросами</w:t>
            </w:r>
          </w:p>
        </w:tc>
      </w:tr>
      <w:tr w:rsidR="00645F41" w:rsidRPr="00645F41" w:rsidTr="00645F41">
        <w:tc>
          <w:tcPr>
            <w:tcW w:w="5000" w:type="pct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мире животных (8ч)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животные становятся врагами?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Выяснить, почему животные нападают на человека и выходят к жилью людей.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видеофильма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– пантомима «Животные»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Видеофильм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Невидимые друзья и враги.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Симбиоз и паразитизм </w:t>
            </w: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животных друг с другом.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«Море волнуется…»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живет в реке? Реки нашей станицы и их обитатели.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 ТБ – поведение в природе, жизнь животных в водоемах: насекомые, земноводные, птицы.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видеофильма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Дыхательная гимнастика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Видеофильм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за поведение птиц на пришкольном участке.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поведения в природе. Птицы удивительные животные. Наблюдая за их поведением, повадками можно узнать много нового и интересного.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за птицами, на примере стрижей, живущих во дворе школы.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коллажа «Братья наши меньшие».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работа, дизайн коллажа. Работа литературой, газетами, журналами. ТБ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коллажа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упражнения для моторики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Газеты, журналы, ножницы, клей.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Стенгазета «Удивительные животные».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творческих и познавательных навыков. Работа с различными дополнительными материалами.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стенгазеты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Вырезки из газет, клей, карандаши,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</w:t>
            </w:r>
            <w:proofErr w:type="gram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.л</w:t>
            </w:r>
            <w:proofErr w:type="gram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итература</w:t>
            </w:r>
            <w:proofErr w:type="spellEnd"/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узнали о животных.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Подведение итогов по разделу в форме игры: ребусы, кроссворды, загадки, </w:t>
            </w: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пазлы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игры.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Вопросы, карточки с ребусами, разрезанные картинки с животными.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Прощание с «Занимательной биологией».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за год. Завершение работы над биологическим уголком.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открытом воздухе</w:t>
            </w:r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необходимое для проведения викторины</w:t>
            </w:r>
          </w:p>
        </w:tc>
      </w:tr>
      <w:tr w:rsidR="00645F41" w:rsidRPr="00645F41" w:rsidTr="00645F41">
        <w:tc>
          <w:tcPr>
            <w:tcW w:w="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на лето.</w:t>
            </w:r>
          </w:p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 по школьной экологической тропе. Закрепление навыков наблюдения за поведением животных, запись в дневнике наблюдения. Составление фотоальбома растений нашей станицы.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Пояснения заданий. Повторение правил поведения в природе.</w:t>
            </w:r>
          </w:p>
        </w:tc>
        <w:tc>
          <w:tcPr>
            <w:tcW w:w="3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5F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41" w:rsidRPr="00645F41" w:rsidRDefault="00645F41" w:rsidP="00645F41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</w:p>
        </w:tc>
      </w:tr>
    </w:tbl>
    <w:p w:rsidR="00B765D2" w:rsidRDefault="00B765D2"/>
    <w:sectPr w:rsidR="00B765D2" w:rsidSect="00645F41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4B7"/>
    <w:multiLevelType w:val="multilevel"/>
    <w:tmpl w:val="502A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4E35"/>
    <w:multiLevelType w:val="multilevel"/>
    <w:tmpl w:val="1596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E5AEF"/>
    <w:multiLevelType w:val="multilevel"/>
    <w:tmpl w:val="9878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D595E"/>
    <w:multiLevelType w:val="multilevel"/>
    <w:tmpl w:val="8C62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D53D6"/>
    <w:multiLevelType w:val="multilevel"/>
    <w:tmpl w:val="E1E0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37557"/>
    <w:multiLevelType w:val="multilevel"/>
    <w:tmpl w:val="A36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946F9"/>
    <w:multiLevelType w:val="multilevel"/>
    <w:tmpl w:val="0BFA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332B1"/>
    <w:multiLevelType w:val="multilevel"/>
    <w:tmpl w:val="E9B4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F03F5"/>
    <w:multiLevelType w:val="multilevel"/>
    <w:tmpl w:val="F88E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A381E"/>
    <w:multiLevelType w:val="multilevel"/>
    <w:tmpl w:val="3D70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B4DFA"/>
    <w:multiLevelType w:val="multilevel"/>
    <w:tmpl w:val="8B66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077F80"/>
    <w:multiLevelType w:val="multilevel"/>
    <w:tmpl w:val="5160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54615"/>
    <w:multiLevelType w:val="multilevel"/>
    <w:tmpl w:val="BAF8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8A15D2"/>
    <w:multiLevelType w:val="multilevel"/>
    <w:tmpl w:val="86B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B04384"/>
    <w:multiLevelType w:val="multilevel"/>
    <w:tmpl w:val="D344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DF79CB"/>
    <w:multiLevelType w:val="multilevel"/>
    <w:tmpl w:val="693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735F6"/>
    <w:multiLevelType w:val="multilevel"/>
    <w:tmpl w:val="BD4A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422B75"/>
    <w:multiLevelType w:val="multilevel"/>
    <w:tmpl w:val="E314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781398"/>
    <w:multiLevelType w:val="multilevel"/>
    <w:tmpl w:val="E17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1B2A16"/>
    <w:multiLevelType w:val="multilevel"/>
    <w:tmpl w:val="96BC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957689"/>
    <w:multiLevelType w:val="multilevel"/>
    <w:tmpl w:val="51E4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BE01E0"/>
    <w:multiLevelType w:val="multilevel"/>
    <w:tmpl w:val="216C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3B3050"/>
    <w:multiLevelType w:val="multilevel"/>
    <w:tmpl w:val="48C2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791A20"/>
    <w:multiLevelType w:val="multilevel"/>
    <w:tmpl w:val="0A2E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8A2F85"/>
    <w:multiLevelType w:val="multilevel"/>
    <w:tmpl w:val="634C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855940"/>
    <w:multiLevelType w:val="multilevel"/>
    <w:tmpl w:val="66B2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FC399A"/>
    <w:multiLevelType w:val="multilevel"/>
    <w:tmpl w:val="33D8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B408B4"/>
    <w:multiLevelType w:val="multilevel"/>
    <w:tmpl w:val="2B58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30178B"/>
    <w:multiLevelType w:val="multilevel"/>
    <w:tmpl w:val="DAD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12E5D"/>
    <w:multiLevelType w:val="multilevel"/>
    <w:tmpl w:val="B7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CE40A8"/>
    <w:multiLevelType w:val="multilevel"/>
    <w:tmpl w:val="5132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BC5C47"/>
    <w:multiLevelType w:val="multilevel"/>
    <w:tmpl w:val="AE5A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A95F17"/>
    <w:multiLevelType w:val="multilevel"/>
    <w:tmpl w:val="9A24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F1CB6"/>
    <w:multiLevelType w:val="multilevel"/>
    <w:tmpl w:val="40D6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1722F"/>
    <w:multiLevelType w:val="multilevel"/>
    <w:tmpl w:val="6C32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71D29"/>
    <w:multiLevelType w:val="multilevel"/>
    <w:tmpl w:val="D0AE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41C30"/>
    <w:multiLevelType w:val="multilevel"/>
    <w:tmpl w:val="1C18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624DA7"/>
    <w:multiLevelType w:val="multilevel"/>
    <w:tmpl w:val="6604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B21F06"/>
    <w:multiLevelType w:val="multilevel"/>
    <w:tmpl w:val="E2F8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FC2904"/>
    <w:multiLevelType w:val="multilevel"/>
    <w:tmpl w:val="609C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EB5764"/>
    <w:multiLevelType w:val="multilevel"/>
    <w:tmpl w:val="D208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A9313F"/>
    <w:multiLevelType w:val="multilevel"/>
    <w:tmpl w:val="F7F6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15"/>
  </w:num>
  <w:num w:numId="5">
    <w:abstractNumId w:val="28"/>
  </w:num>
  <w:num w:numId="6">
    <w:abstractNumId w:val="16"/>
  </w:num>
  <w:num w:numId="7">
    <w:abstractNumId w:val="22"/>
  </w:num>
  <w:num w:numId="8">
    <w:abstractNumId w:val="38"/>
  </w:num>
  <w:num w:numId="9">
    <w:abstractNumId w:val="33"/>
  </w:num>
  <w:num w:numId="10">
    <w:abstractNumId w:val="1"/>
  </w:num>
  <w:num w:numId="11">
    <w:abstractNumId w:val="4"/>
  </w:num>
  <w:num w:numId="12">
    <w:abstractNumId w:val="0"/>
  </w:num>
  <w:num w:numId="13">
    <w:abstractNumId w:val="27"/>
  </w:num>
  <w:num w:numId="14">
    <w:abstractNumId w:val="13"/>
  </w:num>
  <w:num w:numId="15">
    <w:abstractNumId w:val="39"/>
  </w:num>
  <w:num w:numId="16">
    <w:abstractNumId w:val="41"/>
  </w:num>
  <w:num w:numId="17">
    <w:abstractNumId w:val="34"/>
  </w:num>
  <w:num w:numId="18">
    <w:abstractNumId w:val="10"/>
  </w:num>
  <w:num w:numId="19">
    <w:abstractNumId w:val="32"/>
  </w:num>
  <w:num w:numId="20">
    <w:abstractNumId w:val="36"/>
  </w:num>
  <w:num w:numId="21">
    <w:abstractNumId w:val="31"/>
  </w:num>
  <w:num w:numId="22">
    <w:abstractNumId w:val="5"/>
  </w:num>
  <w:num w:numId="23">
    <w:abstractNumId w:val="14"/>
  </w:num>
  <w:num w:numId="24">
    <w:abstractNumId w:val="35"/>
  </w:num>
  <w:num w:numId="25">
    <w:abstractNumId w:val="19"/>
  </w:num>
  <w:num w:numId="26">
    <w:abstractNumId w:val="2"/>
  </w:num>
  <w:num w:numId="27">
    <w:abstractNumId w:val="26"/>
  </w:num>
  <w:num w:numId="28">
    <w:abstractNumId w:val="40"/>
  </w:num>
  <w:num w:numId="29">
    <w:abstractNumId w:val="8"/>
  </w:num>
  <w:num w:numId="30">
    <w:abstractNumId w:val="24"/>
  </w:num>
  <w:num w:numId="31">
    <w:abstractNumId w:val="12"/>
  </w:num>
  <w:num w:numId="32">
    <w:abstractNumId w:val="20"/>
  </w:num>
  <w:num w:numId="33">
    <w:abstractNumId w:val="29"/>
  </w:num>
  <w:num w:numId="34">
    <w:abstractNumId w:val="3"/>
  </w:num>
  <w:num w:numId="35">
    <w:abstractNumId w:val="9"/>
  </w:num>
  <w:num w:numId="36">
    <w:abstractNumId w:val="37"/>
  </w:num>
  <w:num w:numId="37">
    <w:abstractNumId w:val="11"/>
  </w:num>
  <w:num w:numId="38">
    <w:abstractNumId w:val="25"/>
  </w:num>
  <w:num w:numId="39">
    <w:abstractNumId w:val="17"/>
  </w:num>
  <w:num w:numId="40">
    <w:abstractNumId w:val="30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41"/>
    <w:rsid w:val="00645F41"/>
    <w:rsid w:val="00B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5F41"/>
  </w:style>
  <w:style w:type="paragraph" w:styleId="a3">
    <w:name w:val="Normal (Web)"/>
    <w:basedOn w:val="a"/>
    <w:uiPriority w:val="99"/>
    <w:unhideWhenUsed/>
    <w:rsid w:val="0064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5F41"/>
  </w:style>
  <w:style w:type="paragraph" w:styleId="a3">
    <w:name w:val="Normal (Web)"/>
    <w:basedOn w:val="a"/>
    <w:uiPriority w:val="99"/>
    <w:unhideWhenUsed/>
    <w:rsid w:val="0064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4858</Words>
  <Characters>27691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2022-06-16T12:36:00Z</dcterms:created>
  <dcterms:modified xsi:type="dcterms:W3CDTF">2022-06-16T12:43:00Z</dcterms:modified>
</cp:coreProperties>
</file>